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sz w:val="24"/>
          <w:szCs w:val="24"/>
          <w:lang w:val="pl-PL" w:eastAsia="en-US"/>
        </w:rPr>
        <w:id w:val="-72467383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BC30F4A" w14:textId="084332F7" w:rsidR="00CD46DD" w:rsidRDefault="00CD46DD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4F58776F" wp14:editId="0FEAB0F3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B48DAE2B7484CE4FBA369C8C800FC60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52E7A6E" w14:textId="588DCC7F" w:rsidR="00CD46DD" w:rsidRDefault="00CD46DD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katedra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A1A746CFD0402143AE5089BB1D754A6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631B7AD7" w14:textId="483D0F20" w:rsidR="00CD46DD" w:rsidRDefault="00CD46DD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 xml:space="preserve">Jacek </w:t>
              </w:r>
              <w:proofErr w:type="spellStart"/>
              <w:r>
                <w:rPr>
                  <w:color w:val="4472C4" w:themeColor="accent1"/>
                  <w:sz w:val="28"/>
                  <w:szCs w:val="28"/>
                </w:rPr>
                <w:t>Dukaj</w:t>
              </w:r>
              <w:proofErr w:type="spellEnd"/>
            </w:p>
          </w:sdtContent>
        </w:sdt>
        <w:p w14:paraId="304482BE" w14:textId="6864366E" w:rsidR="00CD46DD" w:rsidRDefault="00CD46DD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62BB9E97" wp14:editId="678916F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E76862" w14:textId="4B6B3165" w:rsidR="00CD46DD" w:rsidRDefault="00CD46DD">
          <w:r>
            <w:br w:type="page"/>
          </w:r>
        </w:p>
      </w:sdtContent>
    </w:sdt>
    <w:p w14:paraId="4606B29F" w14:textId="1EB4A473" w:rsidR="00CD46DD" w:rsidRDefault="00CD46DD">
      <w:r>
        <w:lastRenderedPageBreak/>
        <w:t>PLAN WYDARZEŃ</w:t>
      </w:r>
    </w:p>
    <w:p w14:paraId="13159098" w14:textId="77777777" w:rsidR="00CD46DD" w:rsidRDefault="00CD46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D46DD" w14:paraId="18BCD143" w14:textId="77777777" w:rsidTr="00CD46DD">
        <w:tc>
          <w:tcPr>
            <w:tcW w:w="9056" w:type="dxa"/>
          </w:tcPr>
          <w:p w14:paraId="19295D73" w14:textId="77777777" w:rsidR="00CD46DD" w:rsidRDefault="00CD46DD"/>
          <w:p w14:paraId="14C44517" w14:textId="77777777" w:rsidR="00CD46DD" w:rsidRDefault="00CD46DD"/>
          <w:p w14:paraId="0681F052" w14:textId="77777777" w:rsidR="00CD46DD" w:rsidRDefault="00CD46DD"/>
          <w:p w14:paraId="4358B697" w14:textId="77777777" w:rsidR="00CD46DD" w:rsidRDefault="00CD46DD"/>
          <w:p w14:paraId="643FD56E" w14:textId="77777777" w:rsidR="00CD46DD" w:rsidRDefault="00CD46DD"/>
          <w:p w14:paraId="122C7880" w14:textId="77777777" w:rsidR="00CD46DD" w:rsidRDefault="00CD46DD"/>
          <w:p w14:paraId="52A3BE02" w14:textId="77777777" w:rsidR="00CD46DD" w:rsidRDefault="00CD46DD"/>
          <w:p w14:paraId="6CCAACAB" w14:textId="77777777" w:rsidR="00CD46DD" w:rsidRDefault="00CD46DD"/>
          <w:p w14:paraId="13FE6DE7" w14:textId="77777777" w:rsidR="00CD46DD" w:rsidRDefault="00CD46DD"/>
          <w:p w14:paraId="5E890B1C" w14:textId="77777777" w:rsidR="00CD46DD" w:rsidRDefault="00CD46DD"/>
          <w:p w14:paraId="1770F937" w14:textId="77777777" w:rsidR="00CD46DD" w:rsidRDefault="00CD46DD"/>
          <w:p w14:paraId="27BFDD5F" w14:textId="77777777" w:rsidR="00CD46DD" w:rsidRDefault="00CD46DD"/>
          <w:p w14:paraId="34BE5701" w14:textId="77777777" w:rsidR="00CD46DD" w:rsidRDefault="00CD46DD"/>
          <w:p w14:paraId="31283D5B" w14:textId="77777777" w:rsidR="00CD46DD" w:rsidRDefault="00CD46DD"/>
          <w:p w14:paraId="2F14458D" w14:textId="77777777" w:rsidR="00CD46DD" w:rsidRDefault="00CD46DD"/>
          <w:p w14:paraId="6A621509" w14:textId="77777777" w:rsidR="00CD46DD" w:rsidRDefault="00CD46DD"/>
          <w:p w14:paraId="27E7357B" w14:textId="7AFC7980" w:rsidR="00CD46DD" w:rsidRDefault="00CD46DD"/>
          <w:p w14:paraId="42CE29B2" w14:textId="7A2277CA" w:rsidR="00DE1D97" w:rsidRDefault="00DE1D97"/>
          <w:p w14:paraId="175A7054" w14:textId="77777777" w:rsidR="00DE1D97" w:rsidRDefault="00DE1D97"/>
          <w:p w14:paraId="23F8BECF" w14:textId="4FCDDEBF" w:rsidR="00CD46DD" w:rsidRDefault="00CD46DD"/>
        </w:tc>
      </w:tr>
    </w:tbl>
    <w:p w14:paraId="779BA635" w14:textId="5886C3D8" w:rsidR="000C4FA9" w:rsidRDefault="000C4FA9"/>
    <w:p w14:paraId="45141813" w14:textId="24E38FE9" w:rsidR="00DE1D97" w:rsidRDefault="00DE1D97">
      <w:r>
        <w:t>LEGENDA O IZMIRZE PRED</w:t>
      </w:r>
      <w:r>
        <w:rPr>
          <w:rFonts w:ascii="Calibri" w:hAnsi="Calibri" w:cs="Calibri"/>
        </w:rPr>
        <w:t>Ú</w:t>
      </w:r>
    </w:p>
    <w:p w14:paraId="491490F9" w14:textId="350A7294" w:rsidR="00DE1D97" w:rsidRDefault="00DE1D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1D97" w14:paraId="09E5D37C" w14:textId="77777777" w:rsidTr="00DE1D97">
        <w:tc>
          <w:tcPr>
            <w:tcW w:w="9056" w:type="dxa"/>
          </w:tcPr>
          <w:p w14:paraId="77F20A29" w14:textId="77777777" w:rsidR="00DE1D97" w:rsidRDefault="00DE1D97"/>
          <w:p w14:paraId="1CA9DEEF" w14:textId="77777777" w:rsidR="00DE1D97" w:rsidRDefault="00DE1D97"/>
          <w:p w14:paraId="3FE28C1D" w14:textId="77777777" w:rsidR="00DE1D97" w:rsidRDefault="00DE1D97"/>
          <w:p w14:paraId="5B1F34C3" w14:textId="77777777" w:rsidR="00DE1D97" w:rsidRDefault="00DE1D97"/>
          <w:p w14:paraId="1BBCA354" w14:textId="77777777" w:rsidR="00DE1D97" w:rsidRDefault="00DE1D97"/>
          <w:p w14:paraId="61236E79" w14:textId="77777777" w:rsidR="00DE1D97" w:rsidRDefault="00DE1D97"/>
          <w:p w14:paraId="0F0EE144" w14:textId="77777777" w:rsidR="00DE1D97" w:rsidRDefault="00DE1D97"/>
          <w:p w14:paraId="0697ECEC" w14:textId="77777777" w:rsidR="00DE1D97" w:rsidRDefault="00DE1D97"/>
          <w:p w14:paraId="0661FBA4" w14:textId="77777777" w:rsidR="00DE1D97" w:rsidRDefault="00DE1D97"/>
          <w:p w14:paraId="1EA005EA" w14:textId="77777777" w:rsidR="00DE1D97" w:rsidRDefault="00DE1D97"/>
          <w:p w14:paraId="007E5E57" w14:textId="77777777" w:rsidR="00DE1D97" w:rsidRDefault="00DE1D97"/>
          <w:p w14:paraId="13E207A7" w14:textId="77777777" w:rsidR="00DE1D97" w:rsidRDefault="00DE1D97"/>
          <w:p w14:paraId="47FDE76B" w14:textId="77777777" w:rsidR="00DE1D97" w:rsidRDefault="00DE1D97"/>
          <w:p w14:paraId="0EFE08FA" w14:textId="77777777" w:rsidR="00DE1D97" w:rsidRDefault="00DE1D97"/>
          <w:p w14:paraId="385CBA1C" w14:textId="77777777" w:rsidR="00DE1D97" w:rsidRDefault="00DE1D97"/>
          <w:p w14:paraId="72607F31" w14:textId="03940862" w:rsidR="00DE1D97" w:rsidRDefault="00DE1D97"/>
          <w:p w14:paraId="61123E1D" w14:textId="13E5C650" w:rsidR="00DE1D97" w:rsidRDefault="00DE1D97"/>
          <w:p w14:paraId="70F5B47D" w14:textId="1D1A1FEA" w:rsidR="00DE1D97" w:rsidRDefault="00DE1D97"/>
          <w:p w14:paraId="0E471B45" w14:textId="58EDCF93" w:rsidR="00DE1D97" w:rsidRDefault="00DE1D97"/>
          <w:p w14:paraId="36412C5F" w14:textId="77777777" w:rsidR="00DE1D97" w:rsidRDefault="00DE1D97"/>
          <w:p w14:paraId="17DCBA5A" w14:textId="585C922C" w:rsidR="00DE1D97" w:rsidRDefault="00DE1D97"/>
        </w:tc>
      </w:tr>
    </w:tbl>
    <w:p w14:paraId="6CDA7499" w14:textId="51710B31" w:rsidR="00DE1D97" w:rsidRDefault="00DE1D97"/>
    <w:p w14:paraId="78C744CB" w14:textId="6036366C" w:rsidR="00850685" w:rsidRDefault="00850685">
      <w:r>
        <w:lastRenderedPageBreak/>
        <w:t>O AUTORZE</w:t>
      </w:r>
    </w:p>
    <w:p w14:paraId="1AD2AFC5" w14:textId="1FADC693" w:rsidR="00850685" w:rsidRDefault="00850685"/>
    <w:p w14:paraId="68A7BD1B" w14:textId="060EAE7F" w:rsidR="00850685" w:rsidRDefault="00850685"/>
    <w:p w14:paraId="7C48F102" w14:textId="28183BBB" w:rsidR="00850685" w:rsidRDefault="00850685">
      <w:r w:rsidRPr="00850685">
        <w:rPr>
          <w:noProof/>
        </w:rPr>
        <w:drawing>
          <wp:anchor distT="0" distB="0" distL="114300" distR="114300" simplePos="0" relativeHeight="251658240" behindDoc="0" locked="0" layoutInCell="1" allowOverlap="1" wp14:anchorId="44B84110" wp14:editId="6174DDC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5070" cy="1701800"/>
            <wp:effectExtent l="0" t="0" r="0" b="0"/>
            <wp:wrapSquare wrapText="bothSides"/>
            <wp:docPr id="1" name="Obraz 1" descr="Obraz zawierający mężczyzna, osoba, kostium, okula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ężczyzna, osoba, kostium, okular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ADB2B" w14:textId="2666D9CA" w:rsidR="00850685" w:rsidRDefault="00850685"/>
    <w:p w14:paraId="52BDD3B4" w14:textId="576F7881" w:rsidR="00850685" w:rsidRDefault="00850685"/>
    <w:p w14:paraId="6A6EDE14" w14:textId="3A4A90B7" w:rsidR="00850685" w:rsidRDefault="00850685"/>
    <w:p w14:paraId="599E8216" w14:textId="30F17C61" w:rsidR="00850685" w:rsidRDefault="00850685"/>
    <w:p w14:paraId="3B3D6EC7" w14:textId="3ECFA475" w:rsidR="00850685" w:rsidRDefault="00850685"/>
    <w:p w14:paraId="3EE4E004" w14:textId="6D72C62D" w:rsidR="00850685" w:rsidRDefault="00850685"/>
    <w:p w14:paraId="6729AC8C" w14:textId="44CD6EF8" w:rsidR="00850685" w:rsidRDefault="00850685"/>
    <w:p w14:paraId="31333904" w14:textId="64EFAE5B" w:rsidR="00850685" w:rsidRDefault="00730D03">
      <w:r>
        <w:t>GENEZA UTWORU</w:t>
      </w:r>
    </w:p>
    <w:p w14:paraId="5A00BFC9" w14:textId="69CA5CFB" w:rsidR="00730D03" w:rsidRDefault="00730D03"/>
    <w:p w14:paraId="135DF6A8" w14:textId="16CC4CF9" w:rsidR="00730D03" w:rsidRDefault="00730D03"/>
    <w:p w14:paraId="36B199F0" w14:textId="566B6FD7" w:rsidR="00730D03" w:rsidRDefault="00730D03"/>
    <w:p w14:paraId="72AE7B45" w14:textId="2ABC030C" w:rsidR="00730D03" w:rsidRDefault="00730D03"/>
    <w:p w14:paraId="09CDBC4E" w14:textId="34BDA0C1" w:rsidR="00730D03" w:rsidRDefault="00730D03"/>
    <w:p w14:paraId="69CCCA3A" w14:textId="70770329" w:rsidR="00730D03" w:rsidRDefault="00730D03"/>
    <w:p w14:paraId="20C131E9" w14:textId="2EA46E6B" w:rsidR="00730D03" w:rsidRDefault="00730D03"/>
    <w:p w14:paraId="752CD03E" w14:textId="533DBE67" w:rsidR="00730D03" w:rsidRDefault="00730D03"/>
    <w:p w14:paraId="02BE5435" w14:textId="5AB1201D" w:rsidR="00730D03" w:rsidRDefault="00730D03"/>
    <w:p w14:paraId="5829CE7B" w14:textId="56E31C46" w:rsidR="00730D03" w:rsidRDefault="00730D03"/>
    <w:p w14:paraId="61C0903B" w14:textId="330AB7F6" w:rsidR="00730D03" w:rsidRDefault="00730D03">
      <w:r>
        <w:t>BOHATEROWIE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30D03" w14:paraId="5223544B" w14:textId="77777777" w:rsidTr="00C44F04">
        <w:tc>
          <w:tcPr>
            <w:tcW w:w="2263" w:type="dxa"/>
          </w:tcPr>
          <w:p w14:paraId="45537CAE" w14:textId="3C7DF722" w:rsidR="00730D03" w:rsidRDefault="00730D03">
            <w:r>
              <w:t xml:space="preserve">Pierre </w:t>
            </w:r>
            <w:proofErr w:type="spellStart"/>
            <w:r>
              <w:t>Lavone</w:t>
            </w:r>
            <w:proofErr w:type="spellEnd"/>
          </w:p>
        </w:tc>
        <w:tc>
          <w:tcPr>
            <w:tcW w:w="6793" w:type="dxa"/>
          </w:tcPr>
          <w:p w14:paraId="74A89ED8" w14:textId="77777777" w:rsidR="00730D03" w:rsidRDefault="00730D03"/>
          <w:p w14:paraId="2EE2E977" w14:textId="2B584700" w:rsidR="00C44F04" w:rsidRDefault="00C44F04"/>
        </w:tc>
      </w:tr>
      <w:tr w:rsidR="00730D03" w14:paraId="3746E090" w14:textId="77777777" w:rsidTr="00C44F04">
        <w:tc>
          <w:tcPr>
            <w:tcW w:w="2263" w:type="dxa"/>
          </w:tcPr>
          <w:p w14:paraId="3065A7D3" w14:textId="08EDD796" w:rsidR="00730D03" w:rsidRDefault="00730D03">
            <w:proofErr w:type="spellStart"/>
            <w:r>
              <w:t>Telesfer</w:t>
            </w:r>
            <w:proofErr w:type="spellEnd"/>
          </w:p>
        </w:tc>
        <w:tc>
          <w:tcPr>
            <w:tcW w:w="6793" w:type="dxa"/>
          </w:tcPr>
          <w:p w14:paraId="29589D95" w14:textId="77777777" w:rsidR="00730D03" w:rsidRDefault="00730D03"/>
          <w:p w14:paraId="46E416AE" w14:textId="03E2A821" w:rsidR="00C44F04" w:rsidRDefault="00C44F04"/>
        </w:tc>
      </w:tr>
      <w:tr w:rsidR="00730D03" w14:paraId="5C2D1E77" w14:textId="77777777" w:rsidTr="00C44F04">
        <w:tc>
          <w:tcPr>
            <w:tcW w:w="2263" w:type="dxa"/>
          </w:tcPr>
          <w:p w14:paraId="3521B580" w14:textId="30CB6A6E" w:rsidR="00730D03" w:rsidRDefault="00C44F04">
            <w:r>
              <w:t xml:space="preserve">Izmir </w:t>
            </w:r>
            <w:proofErr w:type="spellStart"/>
            <w:r>
              <w:t>Perdu</w:t>
            </w:r>
            <w:proofErr w:type="spellEnd"/>
          </w:p>
        </w:tc>
        <w:tc>
          <w:tcPr>
            <w:tcW w:w="6793" w:type="dxa"/>
          </w:tcPr>
          <w:p w14:paraId="30FEE97D" w14:textId="77777777" w:rsidR="00730D03" w:rsidRDefault="00730D03"/>
          <w:p w14:paraId="693CCA63" w14:textId="47A21B52" w:rsidR="00C44F04" w:rsidRDefault="00C44F04"/>
        </w:tc>
      </w:tr>
      <w:tr w:rsidR="00730D03" w14:paraId="5B2276E4" w14:textId="77777777" w:rsidTr="00C44F04">
        <w:tc>
          <w:tcPr>
            <w:tcW w:w="2263" w:type="dxa"/>
          </w:tcPr>
          <w:p w14:paraId="49F6A7A7" w14:textId="25B7AF2D" w:rsidR="00730D03" w:rsidRDefault="00C44F04">
            <w:r>
              <w:t xml:space="preserve">Stefan </w:t>
            </w:r>
            <w:proofErr w:type="spellStart"/>
            <w:r>
              <w:t>Ugerzo</w:t>
            </w:r>
            <w:proofErr w:type="spellEnd"/>
          </w:p>
        </w:tc>
        <w:tc>
          <w:tcPr>
            <w:tcW w:w="6793" w:type="dxa"/>
          </w:tcPr>
          <w:p w14:paraId="24B273A0" w14:textId="77777777" w:rsidR="00730D03" w:rsidRDefault="00730D03"/>
          <w:p w14:paraId="168A8524" w14:textId="3E502BF0" w:rsidR="00C44F04" w:rsidRDefault="00C44F04"/>
        </w:tc>
      </w:tr>
      <w:tr w:rsidR="00730D03" w14:paraId="7369FF77" w14:textId="77777777" w:rsidTr="00C44F04">
        <w:tc>
          <w:tcPr>
            <w:tcW w:w="2263" w:type="dxa"/>
          </w:tcPr>
          <w:p w14:paraId="5437E73D" w14:textId="1AD83986" w:rsidR="00730D03" w:rsidRDefault="00C44F04">
            <w:r>
              <w:t xml:space="preserve">Jack </w:t>
            </w:r>
            <w:proofErr w:type="spellStart"/>
            <w:r>
              <w:t>Mirton</w:t>
            </w:r>
            <w:proofErr w:type="spellEnd"/>
          </w:p>
        </w:tc>
        <w:tc>
          <w:tcPr>
            <w:tcW w:w="6793" w:type="dxa"/>
          </w:tcPr>
          <w:p w14:paraId="4810881F" w14:textId="77777777" w:rsidR="00730D03" w:rsidRDefault="00730D03"/>
          <w:p w14:paraId="7FAEE3E7" w14:textId="6D0A8801" w:rsidR="00C44F04" w:rsidRDefault="00C44F04"/>
        </w:tc>
      </w:tr>
      <w:tr w:rsidR="00730D03" w14:paraId="77B60641" w14:textId="77777777" w:rsidTr="00C44F04">
        <w:tc>
          <w:tcPr>
            <w:tcW w:w="2263" w:type="dxa"/>
          </w:tcPr>
          <w:p w14:paraId="447A5D75" w14:textId="6D35284F" w:rsidR="00730D03" w:rsidRDefault="00C44F04">
            <w:proofErr w:type="spellStart"/>
            <w:r>
              <w:t>Gazma</w:t>
            </w:r>
            <w:proofErr w:type="spellEnd"/>
          </w:p>
        </w:tc>
        <w:tc>
          <w:tcPr>
            <w:tcW w:w="6793" w:type="dxa"/>
          </w:tcPr>
          <w:p w14:paraId="4B9FD6FF" w14:textId="77777777" w:rsidR="00730D03" w:rsidRDefault="00730D03"/>
          <w:p w14:paraId="25603AA1" w14:textId="3D42ED8C" w:rsidR="00C44F04" w:rsidRDefault="00C44F04"/>
        </w:tc>
      </w:tr>
    </w:tbl>
    <w:p w14:paraId="2AEEDB54" w14:textId="3D4030B5" w:rsidR="00730D03" w:rsidRDefault="00730D03"/>
    <w:p w14:paraId="62996F83" w14:textId="62929D77" w:rsidR="00C44F04" w:rsidRDefault="00C44F04">
      <w:r>
        <w:t>GATUNEK – OPOWIADANIE FANTASTYCZNE</w:t>
      </w:r>
    </w:p>
    <w:p w14:paraId="2DAFBEE4" w14:textId="4A3AF071" w:rsidR="00C44F04" w:rsidRDefault="00C44F04"/>
    <w:p w14:paraId="5227010E" w14:textId="3D606667" w:rsidR="00C44F04" w:rsidRDefault="00C44F04"/>
    <w:p w14:paraId="364561F9" w14:textId="1ECC5E28" w:rsidR="00C44F04" w:rsidRDefault="00C44F04"/>
    <w:p w14:paraId="2144F010" w14:textId="6CBA4CE2" w:rsidR="00C44F04" w:rsidRDefault="00C44F04"/>
    <w:p w14:paraId="42246759" w14:textId="099D94E1" w:rsidR="00C44F04" w:rsidRDefault="00C44F04"/>
    <w:p w14:paraId="7D654384" w14:textId="30DC1F9B" w:rsidR="00C44F04" w:rsidRDefault="00C44F04"/>
    <w:p w14:paraId="07B55281" w14:textId="522AE67E" w:rsidR="00C44F04" w:rsidRDefault="00C44F04"/>
    <w:p w14:paraId="52D9627D" w14:textId="78A432C5" w:rsidR="00C44F04" w:rsidRDefault="00C44F04"/>
    <w:p w14:paraId="4E3C95D8" w14:textId="054D5710" w:rsidR="00C44F04" w:rsidRDefault="00C44F04"/>
    <w:p w14:paraId="0311C141" w14:textId="5B2F962E" w:rsidR="00C44F04" w:rsidRDefault="00C44F04"/>
    <w:p w14:paraId="27521095" w14:textId="7B36280F" w:rsidR="00345ED4" w:rsidRPr="00BE6EBC" w:rsidRDefault="00345ED4" w:rsidP="00BE6EBC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Theme="minorHAnsi" w:hAnsiTheme="minorHAnsi" w:cstheme="minorHAnsi"/>
          <w:color w:val="1C1917"/>
          <w:sz w:val="22"/>
          <w:szCs w:val="22"/>
        </w:rPr>
      </w:pPr>
      <w:r w:rsidRPr="00BE6EBC">
        <w:rPr>
          <w:rFonts w:asciiTheme="minorHAnsi" w:hAnsiTheme="minorHAnsi" w:cstheme="minorHAnsi"/>
          <w:color w:val="44403C"/>
          <w:sz w:val="22"/>
          <w:szCs w:val="22"/>
        </w:rPr>
        <w:lastRenderedPageBreak/>
        <w:t xml:space="preserve">Ewelina Zambrzycka </w:t>
      </w:r>
      <w:r w:rsidR="00BE6EBC" w:rsidRPr="00BE6EBC">
        <w:rPr>
          <w:rFonts w:asciiTheme="minorHAnsi" w:hAnsiTheme="minorHAnsi" w:cstheme="minorHAnsi"/>
          <w:color w:val="44403C"/>
          <w:sz w:val="22"/>
          <w:szCs w:val="22"/>
        </w:rPr>
        <w:t>–</w:t>
      </w:r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Kościelnicka</w:t>
      </w:r>
      <w:proofErr w:type="spellEnd"/>
      <w:r w:rsidR="00BE6EBC"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- </w:t>
      </w:r>
      <w:r w:rsidR="00BE6EBC" w:rsidRPr="00BE6EBC">
        <w:rPr>
          <w:rFonts w:asciiTheme="minorHAnsi" w:hAnsiTheme="minorHAnsi" w:cstheme="minorHAnsi"/>
          <w:color w:val="1C1917"/>
          <w:sz w:val="22"/>
          <w:szCs w:val="22"/>
        </w:rPr>
        <w:t>Nauka napędza fantastykę, a fantastyka – naukę</w:t>
      </w:r>
    </w:p>
    <w:p w14:paraId="0E3759F2" w14:textId="2226031C" w:rsidR="00135D49" w:rsidRPr="00BE6EBC" w:rsidRDefault="00135D49" w:rsidP="00694BC6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44403C"/>
          <w:sz w:val="22"/>
          <w:szCs w:val="22"/>
        </w:rPr>
      </w:pPr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Wiecie, że wykorzystywane w uniwersum Star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Treka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transportery wzięły się stąd, że twórca serii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Gene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Roddenberry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musiał wykombinować jakiś trik, dzięki któremu będzie mógł uniknąć kręcenia scen podróży swoich bohaterów pomiędzy statkiem-miastem Enterprise a planetami, jakie odwiedzała załoga pod przewodnictwem kapitana Kirka? „Star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Trek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” był serialem niskobudżetowym, a przy ówczesnej technice tego typu sceny pochłonęłyby lwią część budżetu serii. Rozwiązaniem był transporter działające na zasadzie teleportacji,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superzaawansowane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urządzenie zmieniające materię w energię, po czym powtórnie ją materializujące.</w:t>
      </w:r>
    </w:p>
    <w:p w14:paraId="7C825E5F" w14:textId="72536E72" w:rsidR="00135D49" w:rsidRPr="00BE6EBC" w:rsidRDefault="00135D49" w:rsidP="00694BC6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44403C"/>
          <w:sz w:val="22"/>
          <w:szCs w:val="22"/>
        </w:rPr>
      </w:pPr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Możliwość szybkiego przemieszczania się na ogromne odległości jest jednym </w:t>
      </w:r>
      <w:r w:rsidR="00694BC6">
        <w:rPr>
          <w:rFonts w:asciiTheme="minorHAnsi" w:hAnsiTheme="minorHAnsi" w:cstheme="minorHAnsi"/>
          <w:color w:val="44403C"/>
          <w:sz w:val="22"/>
          <w:szCs w:val="22"/>
        </w:rPr>
        <w:br/>
      </w:r>
      <w:r w:rsidRPr="00BE6EBC">
        <w:rPr>
          <w:rFonts w:asciiTheme="minorHAnsi" w:hAnsiTheme="minorHAnsi" w:cstheme="minorHAnsi"/>
          <w:color w:val="44403C"/>
          <w:sz w:val="22"/>
          <w:szCs w:val="22"/>
        </w:rPr>
        <w:t>z charakterystycznych elementów świata baśniowego, czy współcześnie science-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fiction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. Tym, czym kiedyś były siedmiomilowe buty, dziś są tunele podprzestrzenne i zaginanie czasoprzestrzeni dzięki napędowi warp. Bo skoro mamy już siedmiomilowe buty: w każdej minucie z lotnisk na całym świecie starują dziesiątki samolotów, pociągi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maglev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rozwijają prędkość powyżej 600 km/godz., a współczesny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Phileas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Fogg mógłby odbyć podróż dookoła świata w ciągu około doby, a nie 80 dni – to czas pomyśleć o innych światach.</w:t>
      </w:r>
    </w:p>
    <w:p w14:paraId="306B4AF7" w14:textId="77777777" w:rsidR="00135D49" w:rsidRPr="00BE6EBC" w:rsidRDefault="00135D49" w:rsidP="00694BC6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44403C"/>
          <w:sz w:val="22"/>
          <w:szCs w:val="22"/>
        </w:rPr>
      </w:pPr>
      <w:r w:rsidRPr="00BE6EBC">
        <w:rPr>
          <w:rFonts w:asciiTheme="minorHAnsi" w:hAnsiTheme="minorHAnsi" w:cstheme="minorHAnsi"/>
          <w:color w:val="44403C"/>
          <w:sz w:val="22"/>
          <w:szCs w:val="22"/>
        </w:rPr>
        <w:t>Science-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fiction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podpowiada nam, że te inne światy są na wyciągnięcie ręki. Trudno zliczyć kolejne filmy opowiadające w mniej lub bardziej realistyczny sposób o wyprawie na Marsa, tworzeniu kolonii pozaziemskich, a nawet zapędzaniu się poza granice Układu Słonecznego, w odległe rejony naszej Galaktyki. Wiele pozycji czerpie całymi garściami z odkryć naukowych, snując wizje na podstawie całkiem realnych odkryć, badań i problemów, jakie dostrzegają specjaliści.</w:t>
      </w:r>
    </w:p>
    <w:p w14:paraId="2705D7CF" w14:textId="77777777" w:rsidR="00345ED4" w:rsidRPr="00BE6EBC" w:rsidRDefault="00345ED4" w:rsidP="00694BC6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44403C"/>
          <w:sz w:val="22"/>
          <w:szCs w:val="22"/>
        </w:rPr>
      </w:pPr>
      <w:r w:rsidRPr="00BE6EBC">
        <w:rPr>
          <w:rFonts w:asciiTheme="minorHAnsi" w:hAnsiTheme="minorHAnsi" w:cstheme="minorHAnsi"/>
          <w:color w:val="44403C"/>
          <w:sz w:val="22"/>
          <w:szCs w:val="22"/>
        </w:rPr>
        <w:t>Bo science-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fiction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to impuls wyobraźni niezbędny to tego, by pokusić się o próbę sięgnięcia po nieznane. Wielki pionier kosmonautyki Konstantin Ciołkowski stworzył modele teorii i ruchu rakiet kosmicznych, ponieważ był miłośnikiem prozy Juliusza 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Verne’a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 i uparł się, że dzięki swojej znajomości matematyki i fizyki zrealizuje to, co pisarz zawarł w książce „Z Ziemi na Księżyc”.</w:t>
      </w:r>
    </w:p>
    <w:p w14:paraId="2634E955" w14:textId="5591F010" w:rsidR="00345ED4" w:rsidRPr="00BE6EBC" w:rsidRDefault="00345ED4" w:rsidP="00694BC6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44403C"/>
          <w:sz w:val="22"/>
          <w:szCs w:val="22"/>
        </w:rPr>
      </w:pPr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Znakomity astronom i popularyzator nauki Carl Sagan, wykorzystując swoją wiedzę naukową </w:t>
      </w:r>
      <w:r w:rsidR="00694BC6">
        <w:rPr>
          <w:rFonts w:asciiTheme="minorHAnsi" w:hAnsiTheme="minorHAnsi" w:cstheme="minorHAnsi"/>
          <w:color w:val="44403C"/>
          <w:sz w:val="22"/>
          <w:szCs w:val="22"/>
        </w:rPr>
        <w:br/>
      </w:r>
      <w:r w:rsidRPr="00BE6EBC">
        <w:rPr>
          <w:rFonts w:asciiTheme="minorHAnsi" w:hAnsiTheme="minorHAnsi" w:cstheme="minorHAnsi"/>
          <w:color w:val="44403C"/>
          <w:sz w:val="22"/>
          <w:szCs w:val="22"/>
        </w:rPr>
        <w:t xml:space="preserve">i talent, dał ludziom m.in. „Kontakt”, świetną książkę rozważającą możliwości nawiązania kontaktu </w:t>
      </w:r>
      <w:r w:rsidR="00694BC6">
        <w:rPr>
          <w:rFonts w:asciiTheme="minorHAnsi" w:hAnsiTheme="minorHAnsi" w:cstheme="minorHAnsi"/>
          <w:color w:val="44403C"/>
          <w:sz w:val="22"/>
          <w:szCs w:val="22"/>
        </w:rPr>
        <w:br/>
      </w:r>
      <w:r w:rsidRPr="00BE6EBC">
        <w:rPr>
          <w:rFonts w:asciiTheme="minorHAnsi" w:hAnsiTheme="minorHAnsi" w:cstheme="minorHAnsi"/>
          <w:color w:val="44403C"/>
          <w:sz w:val="22"/>
          <w:szCs w:val="22"/>
        </w:rPr>
        <w:t>z odległymi cywilizacjami i pokazującą, że nie mamy monopolu na wiedzę. Izaak Asimov, profesor biochemii i futurolog pozostawił nam w spadku prawa robotyki, do jakich odnosi się każda osoba zajmująca się mechatroniką i sztuczną inteligencją.</w:t>
      </w:r>
    </w:p>
    <w:p w14:paraId="56E82025" w14:textId="10DD18A7" w:rsidR="00345ED4" w:rsidRDefault="00345ED4" w:rsidP="00694BC6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44403C"/>
          <w:sz w:val="22"/>
          <w:szCs w:val="22"/>
        </w:rPr>
      </w:pPr>
      <w:r w:rsidRPr="00BE6EBC">
        <w:rPr>
          <w:rFonts w:asciiTheme="minorHAnsi" w:hAnsiTheme="minorHAnsi" w:cstheme="minorHAnsi"/>
          <w:color w:val="44403C"/>
          <w:sz w:val="22"/>
          <w:szCs w:val="22"/>
        </w:rPr>
        <w:t>Natomiast Stanisław Lem ze swoim umiłowaniem nauki połączonym z filozoficzną naturą sprawił, że trudno jest nie odnieść się do niego rozważając problemy robotyki kosmicznej i ogólnie eksploracji przestrzeni. Nawet niektóre terminy używane w nauce, jak astronauta czy gazowy olbrzym, po raz pierwszy pojawiły się na kartach powieści science -</w:t>
      </w:r>
      <w:proofErr w:type="spellStart"/>
      <w:r w:rsidRPr="00BE6EBC">
        <w:rPr>
          <w:rFonts w:asciiTheme="minorHAnsi" w:hAnsiTheme="minorHAnsi" w:cstheme="minorHAnsi"/>
          <w:color w:val="44403C"/>
          <w:sz w:val="22"/>
          <w:szCs w:val="22"/>
        </w:rPr>
        <w:t>fiction</w:t>
      </w:r>
      <w:proofErr w:type="spellEnd"/>
      <w:r w:rsidRPr="00BE6EBC">
        <w:rPr>
          <w:rFonts w:asciiTheme="minorHAnsi" w:hAnsiTheme="minorHAnsi" w:cstheme="minorHAnsi"/>
          <w:color w:val="44403C"/>
          <w:sz w:val="22"/>
          <w:szCs w:val="22"/>
        </w:rPr>
        <w:t>.</w:t>
      </w:r>
    </w:p>
    <w:p w14:paraId="0D0770F3" w14:textId="03A1EF55" w:rsidR="00EA08B0" w:rsidRDefault="00EA08B0" w:rsidP="00694BC6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03C"/>
          <w:sz w:val="22"/>
          <w:szCs w:val="22"/>
        </w:rPr>
      </w:pPr>
      <w:r>
        <w:rPr>
          <w:rFonts w:asciiTheme="minorHAnsi" w:hAnsiTheme="minorHAnsi" w:cstheme="minorHAnsi"/>
          <w:color w:val="44403C"/>
          <w:sz w:val="22"/>
          <w:szCs w:val="22"/>
        </w:rPr>
        <w:t>„Focus” 12.09.2021</w:t>
      </w:r>
    </w:p>
    <w:p w14:paraId="766741C7" w14:textId="77777777" w:rsidR="00694BC6" w:rsidRPr="00BE6EBC" w:rsidRDefault="00694BC6" w:rsidP="00694BC6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03C"/>
          <w:sz w:val="22"/>
          <w:szCs w:val="22"/>
        </w:rPr>
      </w:pPr>
    </w:p>
    <w:p w14:paraId="4BA14C10" w14:textId="3D702863" w:rsidR="00C44F04" w:rsidRDefault="00EA08B0" w:rsidP="00EA08B0">
      <w:pPr>
        <w:pStyle w:val="Akapitzlist"/>
        <w:numPr>
          <w:ilvl w:val="0"/>
          <w:numId w:val="1"/>
        </w:numPr>
      </w:pPr>
      <w:r>
        <w:t xml:space="preserve">Sformułuj definicję </w:t>
      </w:r>
      <w:proofErr w:type="spellStart"/>
      <w:r>
        <w:t>sf</w:t>
      </w:r>
      <w:proofErr w:type="spellEnd"/>
      <w:r>
        <w:t xml:space="preserve"> na podstawie informacji zawartych w artykule.</w:t>
      </w:r>
    </w:p>
    <w:p w14:paraId="12CA4179" w14:textId="01030F70" w:rsidR="00A741E2" w:rsidRDefault="00A741E2" w:rsidP="00A741E2"/>
    <w:p w14:paraId="6D73F8E7" w14:textId="15209F1F" w:rsidR="00A741E2" w:rsidRDefault="00A741E2" w:rsidP="00A741E2"/>
    <w:p w14:paraId="1F85282E" w14:textId="52631DDD" w:rsidR="00A741E2" w:rsidRDefault="00A741E2" w:rsidP="00A741E2"/>
    <w:p w14:paraId="3F7D871E" w14:textId="4DB56FF3" w:rsidR="00A741E2" w:rsidRDefault="00A741E2" w:rsidP="00A741E2"/>
    <w:p w14:paraId="4494A640" w14:textId="15BAD173" w:rsidR="00A741E2" w:rsidRDefault="00A741E2" w:rsidP="00A741E2"/>
    <w:p w14:paraId="3B01E758" w14:textId="5314E825" w:rsidR="00A741E2" w:rsidRDefault="00A741E2" w:rsidP="00A741E2"/>
    <w:p w14:paraId="641AB0BA" w14:textId="6439CBCA" w:rsidR="00A741E2" w:rsidRDefault="00A741E2" w:rsidP="00A741E2">
      <w:pPr>
        <w:pStyle w:val="Akapitzlist"/>
        <w:numPr>
          <w:ilvl w:val="0"/>
          <w:numId w:val="1"/>
        </w:numPr>
      </w:pPr>
      <w:r>
        <w:t>Jakie jest wzajemne oddziaływanie nauki i literatury?</w:t>
      </w:r>
    </w:p>
    <w:p w14:paraId="271369C3" w14:textId="6F546F32" w:rsidR="00A741E2" w:rsidRDefault="00A741E2" w:rsidP="00A741E2"/>
    <w:p w14:paraId="153ACFCC" w14:textId="0C4277B1" w:rsidR="00A741E2" w:rsidRDefault="00A741E2" w:rsidP="00A741E2"/>
    <w:p w14:paraId="6CF665B7" w14:textId="43A901F6" w:rsidR="00A741E2" w:rsidRDefault="00A741E2" w:rsidP="00A741E2"/>
    <w:p w14:paraId="45BD042C" w14:textId="7F55E299" w:rsidR="00A741E2" w:rsidRDefault="00A741E2" w:rsidP="00A741E2"/>
    <w:p w14:paraId="1CE306E3" w14:textId="4C8BFD51" w:rsidR="00A741E2" w:rsidRDefault="00A741E2" w:rsidP="00A741E2"/>
    <w:p w14:paraId="3181F7E0" w14:textId="620F11FB" w:rsidR="00A741E2" w:rsidRDefault="00A741E2" w:rsidP="00A741E2"/>
    <w:p w14:paraId="7731C091" w14:textId="4AB57A94" w:rsidR="00A741E2" w:rsidRDefault="00A741E2" w:rsidP="00A741E2"/>
    <w:p w14:paraId="2F2C5C01" w14:textId="53D25CD7" w:rsidR="00A741E2" w:rsidRDefault="00A741E2" w:rsidP="00A741E2"/>
    <w:p w14:paraId="48409313" w14:textId="15891FE4" w:rsidR="00A741E2" w:rsidRDefault="00A741E2" w:rsidP="00A741E2">
      <w:pPr>
        <w:pStyle w:val="Akapitzlist"/>
        <w:numPr>
          <w:ilvl w:val="0"/>
          <w:numId w:val="1"/>
        </w:numPr>
      </w:pPr>
      <w:r>
        <w:t>Opisz koncepcję kompozycyjną trzech ostatnich akapitów i sformułuj wniosek</w:t>
      </w:r>
      <w:r w:rsidR="004D498F">
        <w:t xml:space="preserve">, jaką rolę pełnią. </w:t>
      </w:r>
    </w:p>
    <w:p w14:paraId="5A441751" w14:textId="76369E57" w:rsidR="00EA08B0" w:rsidRDefault="00EA08B0" w:rsidP="00EA08B0"/>
    <w:p w14:paraId="286574E8" w14:textId="5742A127" w:rsidR="00EA08B0" w:rsidRDefault="00EA08B0" w:rsidP="00EA08B0"/>
    <w:p w14:paraId="322D29D7" w14:textId="09AADA53" w:rsidR="00EA08B0" w:rsidRDefault="00EA08B0" w:rsidP="00EA08B0"/>
    <w:p w14:paraId="7A8664FC" w14:textId="5620D85B" w:rsidR="00EA08B0" w:rsidRDefault="00694BC6" w:rsidP="00EA08B0">
      <w:r>
        <w:t xml:space="preserve">BOHATER </w:t>
      </w:r>
      <w:r w:rsidR="00702A93">
        <w:t>–</w:t>
      </w:r>
      <w:r>
        <w:t xml:space="preserve"> NARRATOR</w:t>
      </w:r>
    </w:p>
    <w:p w14:paraId="6DDC7013" w14:textId="4518EF6E" w:rsidR="00702A93" w:rsidRDefault="00702A93" w:rsidP="00EA08B0"/>
    <w:p w14:paraId="402DD8B5" w14:textId="77777777" w:rsidR="00702A93" w:rsidRPr="00702A93" w:rsidRDefault="00702A93" w:rsidP="00702A93">
      <w:pPr>
        <w:numPr>
          <w:ilvl w:val="0"/>
          <w:numId w:val="2"/>
        </w:numPr>
      </w:pPr>
      <w:r w:rsidRPr="00702A93">
        <w:t>Scharakteryzuj bohatera na podstawie trzech wybranych fragmentów opowiadania (scen, wypowiedzi bohaterów…).</w:t>
      </w:r>
    </w:p>
    <w:p w14:paraId="68A616AA" w14:textId="03075D74" w:rsidR="00702A93" w:rsidRDefault="00702A93" w:rsidP="00EA08B0"/>
    <w:p w14:paraId="4C98D267" w14:textId="1DCC9A28" w:rsidR="00702A93" w:rsidRDefault="00702A93" w:rsidP="00EA08B0"/>
    <w:p w14:paraId="4D42A7C1" w14:textId="112A6BEF" w:rsidR="00702A93" w:rsidRDefault="00702A93" w:rsidP="00EA08B0"/>
    <w:p w14:paraId="237B7AFB" w14:textId="5329A9C7" w:rsidR="00702A93" w:rsidRDefault="00702A93" w:rsidP="00EA08B0"/>
    <w:p w14:paraId="006312C9" w14:textId="73D4542D" w:rsidR="00702A93" w:rsidRDefault="00702A93" w:rsidP="00EA08B0"/>
    <w:p w14:paraId="33AE342B" w14:textId="3D141430" w:rsidR="00702A93" w:rsidRDefault="00702A93" w:rsidP="00EA08B0"/>
    <w:p w14:paraId="4657429D" w14:textId="1CA35E53" w:rsidR="00702A93" w:rsidRDefault="00702A93" w:rsidP="00EA08B0"/>
    <w:p w14:paraId="42664F19" w14:textId="69F54DB8" w:rsidR="00702A93" w:rsidRDefault="00702A93" w:rsidP="00EA08B0"/>
    <w:p w14:paraId="02B36B4E" w14:textId="3828528C" w:rsidR="00702A93" w:rsidRDefault="00702A93" w:rsidP="00EA08B0"/>
    <w:p w14:paraId="7DF39C13" w14:textId="05B7863C" w:rsidR="00702A93" w:rsidRDefault="00702A93" w:rsidP="00EA08B0"/>
    <w:p w14:paraId="6CA54CB0" w14:textId="1C7BF22D" w:rsidR="00702A93" w:rsidRDefault="00702A93" w:rsidP="00EA08B0"/>
    <w:p w14:paraId="5A067419" w14:textId="44A0D56C" w:rsidR="00702A93" w:rsidRDefault="00702A93" w:rsidP="00EA08B0"/>
    <w:p w14:paraId="6928711D" w14:textId="4F88606B" w:rsidR="00702A93" w:rsidRDefault="00702A93" w:rsidP="00EA08B0"/>
    <w:p w14:paraId="3DE7BE84" w14:textId="7E849907" w:rsidR="00702A93" w:rsidRDefault="00702A93" w:rsidP="00EA08B0"/>
    <w:p w14:paraId="3FEFA1E5" w14:textId="6722ADDF" w:rsidR="00702A93" w:rsidRDefault="00702A93" w:rsidP="00EA08B0"/>
    <w:p w14:paraId="3875427E" w14:textId="0584A6A1" w:rsidR="00702A93" w:rsidRDefault="00702A93" w:rsidP="00EA08B0"/>
    <w:p w14:paraId="4CF93392" w14:textId="0F3C5404" w:rsidR="00702A93" w:rsidRDefault="00702A93" w:rsidP="00EA08B0"/>
    <w:p w14:paraId="186FC71E" w14:textId="13367D14" w:rsidR="00702A93" w:rsidRDefault="00702A93" w:rsidP="00EA08B0"/>
    <w:p w14:paraId="2C691E11" w14:textId="57B335AF" w:rsidR="00702A93" w:rsidRDefault="00702A93" w:rsidP="00EA08B0"/>
    <w:p w14:paraId="111F6DAB" w14:textId="7DBEEC98" w:rsidR="00702A93" w:rsidRDefault="00702A93" w:rsidP="00EA08B0"/>
    <w:p w14:paraId="20877B42" w14:textId="08904628" w:rsidR="00702A93" w:rsidRDefault="00702A93" w:rsidP="00EA08B0"/>
    <w:p w14:paraId="21E02255" w14:textId="2E91DA64" w:rsidR="00702A93" w:rsidRDefault="00702A93" w:rsidP="00EA08B0"/>
    <w:p w14:paraId="0662A6E7" w14:textId="087F9030" w:rsidR="00702A93" w:rsidRPr="00702A93" w:rsidRDefault="00702A93" w:rsidP="00702A93">
      <w:pPr>
        <w:pStyle w:val="Akapitzlist"/>
        <w:numPr>
          <w:ilvl w:val="0"/>
          <w:numId w:val="2"/>
        </w:numPr>
      </w:pPr>
      <w:r w:rsidRPr="00702A93">
        <w:t>Jakie elementy fabuły i świata przedstawionego sugerują czytelnikowi, że bohater – narrator jest religijny, a jakie – przeciwnie? Jak zdefiniujesz religijność na podstawie tego opowiadania?</w:t>
      </w:r>
    </w:p>
    <w:p w14:paraId="2C73FB0E" w14:textId="4FFDF07A" w:rsidR="00702A93" w:rsidRDefault="00702A93" w:rsidP="00EA08B0"/>
    <w:p w14:paraId="5BFF565B" w14:textId="6DA0B952" w:rsidR="00702A93" w:rsidRDefault="00702A93" w:rsidP="00EA08B0"/>
    <w:p w14:paraId="49F27DF1" w14:textId="76D669D4" w:rsidR="00702A93" w:rsidRDefault="00702A93" w:rsidP="00EA08B0"/>
    <w:p w14:paraId="1AA6DDB5" w14:textId="0E942D9E" w:rsidR="00702A93" w:rsidRDefault="00702A93" w:rsidP="00EA08B0"/>
    <w:p w14:paraId="65A6B71A" w14:textId="47CB3CD5" w:rsidR="00702A93" w:rsidRDefault="00702A93" w:rsidP="00EA08B0"/>
    <w:p w14:paraId="5AE98FCB" w14:textId="4D3E4579" w:rsidR="00702A93" w:rsidRDefault="00702A93" w:rsidP="00EA08B0"/>
    <w:p w14:paraId="68FC0DEB" w14:textId="28AEDDD8" w:rsidR="00702A93" w:rsidRDefault="00702A93" w:rsidP="00EA08B0"/>
    <w:p w14:paraId="57816968" w14:textId="1AB58EA1" w:rsidR="00702A93" w:rsidRDefault="00702A93" w:rsidP="00EA08B0"/>
    <w:p w14:paraId="422D73C8" w14:textId="64BF8975" w:rsidR="00702A93" w:rsidRDefault="00702A93" w:rsidP="00EA08B0"/>
    <w:p w14:paraId="23094A7D" w14:textId="367B4FFD" w:rsidR="00702A93" w:rsidRDefault="00702A93" w:rsidP="00EA08B0"/>
    <w:p w14:paraId="33B867B1" w14:textId="446EAF6B" w:rsidR="00702A93" w:rsidRDefault="00702A93" w:rsidP="00EA08B0"/>
    <w:p w14:paraId="654C6599" w14:textId="3EE29498" w:rsidR="00702A93" w:rsidRDefault="00702A93" w:rsidP="00EA08B0"/>
    <w:p w14:paraId="156B6848" w14:textId="548C5C8F" w:rsidR="00702A93" w:rsidRDefault="00702A93" w:rsidP="00EA08B0"/>
    <w:p w14:paraId="27C7C1F4" w14:textId="3568659D" w:rsidR="00702A93" w:rsidRDefault="00702A93" w:rsidP="00EA08B0"/>
    <w:p w14:paraId="010F05D1" w14:textId="385EC4DE" w:rsidR="00702A93" w:rsidRDefault="00702A93" w:rsidP="00EA08B0"/>
    <w:p w14:paraId="26B35D5B" w14:textId="4A112FCB" w:rsidR="00702A93" w:rsidRDefault="00702A93" w:rsidP="00EA08B0"/>
    <w:p w14:paraId="10636062" w14:textId="4F7536B7" w:rsidR="00702A93" w:rsidRDefault="00702A93" w:rsidP="00EA08B0"/>
    <w:p w14:paraId="0510E4F7" w14:textId="0C35C4A8" w:rsidR="00702A93" w:rsidRPr="00702A93" w:rsidRDefault="00702A93" w:rsidP="00702A93">
      <w:pPr>
        <w:pStyle w:val="Akapitzlist"/>
        <w:numPr>
          <w:ilvl w:val="0"/>
          <w:numId w:val="2"/>
        </w:numPr>
      </w:pPr>
      <w:r w:rsidRPr="00702A93">
        <w:t>Co jest celem bohatera? Co chce odkryć? Czy osiągnięty cel pokrywa się z założeniami?</w:t>
      </w:r>
    </w:p>
    <w:p w14:paraId="5EC0DD46" w14:textId="295CADBE" w:rsidR="00702A93" w:rsidRDefault="00702A93" w:rsidP="00EA08B0"/>
    <w:p w14:paraId="63821D06" w14:textId="11A06891" w:rsidR="00702A93" w:rsidRDefault="00702A93" w:rsidP="00EA08B0"/>
    <w:p w14:paraId="51D8400B" w14:textId="701DB6C4" w:rsidR="00702A93" w:rsidRDefault="00702A93" w:rsidP="00EA08B0"/>
    <w:p w14:paraId="3EF97610" w14:textId="03331D35" w:rsidR="00702A93" w:rsidRDefault="00702A93" w:rsidP="00EA08B0"/>
    <w:p w14:paraId="5AF4221D" w14:textId="62CDA4A7" w:rsidR="00702A93" w:rsidRDefault="00702A93" w:rsidP="00EA08B0"/>
    <w:p w14:paraId="06327DA7" w14:textId="5A0B211F" w:rsidR="00702A93" w:rsidRDefault="00702A93" w:rsidP="00EA08B0"/>
    <w:p w14:paraId="7802779A" w14:textId="11B34AE1" w:rsidR="00702A93" w:rsidRDefault="00702A93" w:rsidP="00EA08B0"/>
    <w:p w14:paraId="264C5E00" w14:textId="5ABEEBAF" w:rsidR="00702A93" w:rsidRDefault="00702A93" w:rsidP="00EA08B0"/>
    <w:p w14:paraId="69646F90" w14:textId="4D18E318" w:rsidR="00702A93" w:rsidRDefault="00702A93" w:rsidP="00EA08B0"/>
    <w:p w14:paraId="4ECCEC41" w14:textId="26905FF8" w:rsidR="00702A93" w:rsidRDefault="00702A93" w:rsidP="00EA08B0"/>
    <w:p w14:paraId="0BBE6538" w14:textId="223DCAB2" w:rsidR="00702A93" w:rsidRDefault="00702A93" w:rsidP="00EA08B0"/>
    <w:p w14:paraId="3795CEBB" w14:textId="09289B07" w:rsidR="00702A93" w:rsidRDefault="00702A93" w:rsidP="00EA08B0"/>
    <w:p w14:paraId="75D00CC5" w14:textId="4986C85E" w:rsidR="00702A93" w:rsidRDefault="00702A93" w:rsidP="00EA08B0"/>
    <w:p w14:paraId="52C1A014" w14:textId="6927089D" w:rsidR="00702A93" w:rsidRDefault="00702A93" w:rsidP="00EA08B0"/>
    <w:p w14:paraId="198257B6" w14:textId="386BB171" w:rsidR="00702A93" w:rsidRDefault="00702A93" w:rsidP="00EA08B0"/>
    <w:p w14:paraId="16830B1A" w14:textId="3C4DB020" w:rsidR="00702A93" w:rsidRDefault="00702A93" w:rsidP="00EA08B0"/>
    <w:p w14:paraId="0B6A80A3" w14:textId="0FD5ABDC" w:rsidR="00702A93" w:rsidRDefault="00702A93" w:rsidP="00EA08B0"/>
    <w:p w14:paraId="7798CB6A" w14:textId="2429803F" w:rsidR="00702A93" w:rsidRPr="00702A93" w:rsidRDefault="00702A93" w:rsidP="00702A93">
      <w:pPr>
        <w:pStyle w:val="Akapitzlist"/>
        <w:numPr>
          <w:ilvl w:val="0"/>
          <w:numId w:val="2"/>
        </w:numPr>
      </w:pPr>
      <w:r w:rsidRPr="00702A93">
        <w:t>*Porównaj bohatera z innymi postaciami literackimi, które wpisują się w motyw wędrowca/pielgrzyma.</w:t>
      </w:r>
    </w:p>
    <w:p w14:paraId="132EC4B5" w14:textId="22DCF70C" w:rsidR="00702A93" w:rsidRDefault="00702A93" w:rsidP="00EA08B0"/>
    <w:p w14:paraId="11FE427B" w14:textId="62492839" w:rsidR="00702A93" w:rsidRDefault="00702A93" w:rsidP="00EA08B0"/>
    <w:p w14:paraId="2B98EDBF" w14:textId="24E58677" w:rsidR="00702A93" w:rsidRDefault="00702A93" w:rsidP="00EA08B0"/>
    <w:p w14:paraId="1464410D" w14:textId="65203D94" w:rsidR="00702A93" w:rsidRDefault="00702A93" w:rsidP="00EA08B0"/>
    <w:p w14:paraId="20E736E7" w14:textId="6131F11E" w:rsidR="00702A93" w:rsidRDefault="00702A93" w:rsidP="00EA08B0"/>
    <w:p w14:paraId="53FBE463" w14:textId="017597AA" w:rsidR="00702A93" w:rsidRDefault="00702A93" w:rsidP="00EA08B0"/>
    <w:p w14:paraId="1748053D" w14:textId="40FDBCA5" w:rsidR="00702A93" w:rsidRDefault="00702A93" w:rsidP="00EA08B0"/>
    <w:p w14:paraId="613ACFDB" w14:textId="2844F8D9" w:rsidR="00702A93" w:rsidRDefault="00702A93" w:rsidP="00EA08B0"/>
    <w:p w14:paraId="790B7312" w14:textId="474A7C5D" w:rsidR="00702A93" w:rsidRDefault="00702A93" w:rsidP="00EA08B0"/>
    <w:p w14:paraId="0F91DB52" w14:textId="6997A2F7" w:rsidR="00702A93" w:rsidRDefault="00702A93" w:rsidP="00EA08B0"/>
    <w:p w14:paraId="7953D730" w14:textId="20733723" w:rsidR="00702A93" w:rsidRDefault="00702A93" w:rsidP="00EA08B0"/>
    <w:p w14:paraId="7F17065D" w14:textId="315C1705" w:rsidR="00702A93" w:rsidRDefault="00702A93" w:rsidP="00EA08B0"/>
    <w:p w14:paraId="34EBF0C3" w14:textId="5A80296D" w:rsidR="00702A93" w:rsidRDefault="00702A93" w:rsidP="00EA08B0"/>
    <w:p w14:paraId="01C22A78" w14:textId="10E3F857" w:rsidR="00702A93" w:rsidRDefault="00702A93" w:rsidP="00EA08B0"/>
    <w:p w14:paraId="14BAE4AC" w14:textId="60E35467" w:rsidR="00702A93" w:rsidRDefault="00702A93" w:rsidP="00EA08B0"/>
    <w:p w14:paraId="0C29DCEC" w14:textId="3D0CF39F" w:rsidR="00702A93" w:rsidRDefault="00702A93" w:rsidP="00EA08B0"/>
    <w:p w14:paraId="34EAE2D8" w14:textId="320D4845" w:rsidR="00702A93" w:rsidRDefault="00702A93" w:rsidP="00EA08B0"/>
    <w:p w14:paraId="429A43B3" w14:textId="3324128E" w:rsidR="00702A93" w:rsidRDefault="00702A93" w:rsidP="00EA08B0"/>
    <w:p w14:paraId="09E893FA" w14:textId="3A818EC0" w:rsidR="00702A93" w:rsidRDefault="00702A93" w:rsidP="00EA08B0"/>
    <w:p w14:paraId="174E26AE" w14:textId="2C2EAD44" w:rsidR="00702A93" w:rsidRDefault="00702A93" w:rsidP="00EA08B0"/>
    <w:p w14:paraId="15B9CB32" w14:textId="25F5DEE1" w:rsidR="00702A93" w:rsidRDefault="00702A93" w:rsidP="00EA08B0">
      <w:r>
        <w:lastRenderedPageBreak/>
        <w:t>IMPRESJONIZM WSPÓŁCZESNY</w:t>
      </w:r>
    </w:p>
    <w:p w14:paraId="66E409EF" w14:textId="2D632A03" w:rsidR="00702A93" w:rsidRDefault="00702A93" w:rsidP="00702A93">
      <w:pPr>
        <w:numPr>
          <w:ilvl w:val="0"/>
          <w:numId w:val="6"/>
        </w:numPr>
      </w:pPr>
      <w:r w:rsidRPr="00702A93">
        <w:t>Przypomnij, czym jest impresjonizm, jakie są rozpoznawalne jego cechy.</w:t>
      </w:r>
    </w:p>
    <w:p w14:paraId="504F8FC1" w14:textId="77777777" w:rsidR="00702A93" w:rsidRDefault="00702A93" w:rsidP="00702A93"/>
    <w:p w14:paraId="3CF1DEBD" w14:textId="25FAD4D3" w:rsidR="00702A93" w:rsidRDefault="00702A93" w:rsidP="00702A93"/>
    <w:p w14:paraId="22C3662A" w14:textId="3D3325FC" w:rsidR="00702A93" w:rsidRDefault="00702A93" w:rsidP="00702A93"/>
    <w:p w14:paraId="6E450E62" w14:textId="6A45BDA2" w:rsidR="00702A93" w:rsidRDefault="00702A93" w:rsidP="00702A93"/>
    <w:p w14:paraId="1088EFC2" w14:textId="77777777" w:rsidR="00702A93" w:rsidRPr="00702A93" w:rsidRDefault="00702A93" w:rsidP="00702A93"/>
    <w:p w14:paraId="555DF62E" w14:textId="70629B46" w:rsidR="00702A93" w:rsidRDefault="00702A93" w:rsidP="00702A93">
      <w:pPr>
        <w:numPr>
          <w:ilvl w:val="0"/>
          <w:numId w:val="6"/>
        </w:numPr>
      </w:pPr>
      <w:r w:rsidRPr="00702A93">
        <w:t>Poszukaj w opisie „Katedry” elementów techniki impresjonistycznej.</w:t>
      </w:r>
    </w:p>
    <w:p w14:paraId="11EBB64E" w14:textId="1ABD9B24" w:rsidR="00702A93" w:rsidRDefault="00702A93" w:rsidP="00702A93"/>
    <w:p w14:paraId="76F56E85" w14:textId="409DD83B" w:rsidR="00702A93" w:rsidRDefault="00702A93" w:rsidP="00702A93"/>
    <w:p w14:paraId="027D2947" w14:textId="16A5341B" w:rsidR="00702A93" w:rsidRDefault="00702A93" w:rsidP="00702A93"/>
    <w:p w14:paraId="5ACCA2D6" w14:textId="778FD0F8" w:rsidR="00702A93" w:rsidRDefault="00702A93" w:rsidP="00702A93"/>
    <w:p w14:paraId="6350A324" w14:textId="278F8F65" w:rsidR="00702A93" w:rsidRDefault="00702A93" w:rsidP="00702A93"/>
    <w:p w14:paraId="497CDE12" w14:textId="56604436" w:rsidR="00702A93" w:rsidRDefault="00702A93" w:rsidP="00702A93"/>
    <w:p w14:paraId="4625A621" w14:textId="77777777" w:rsidR="00702A93" w:rsidRPr="00702A93" w:rsidRDefault="00702A93" w:rsidP="00702A93"/>
    <w:p w14:paraId="10BA332E" w14:textId="77777777" w:rsidR="00702A93" w:rsidRPr="00702A93" w:rsidRDefault="00702A93" w:rsidP="00702A93">
      <w:pPr>
        <w:numPr>
          <w:ilvl w:val="0"/>
          <w:numId w:val="6"/>
        </w:numPr>
      </w:pPr>
      <w:r w:rsidRPr="00702A93">
        <w:t>Czemu może służyć taki sposób przedstawienia katedry?</w:t>
      </w:r>
    </w:p>
    <w:p w14:paraId="64741F4C" w14:textId="2E57BAD8" w:rsidR="00702A93" w:rsidRDefault="00702A93" w:rsidP="00EA08B0"/>
    <w:p w14:paraId="76A7ACA2" w14:textId="441740D7" w:rsidR="00D843C2" w:rsidRDefault="00D843C2" w:rsidP="00EA08B0"/>
    <w:p w14:paraId="46F3EB59" w14:textId="766E93EA" w:rsidR="00D843C2" w:rsidRDefault="00D843C2" w:rsidP="00EA08B0"/>
    <w:p w14:paraId="76D5EFDA" w14:textId="1E263F91" w:rsidR="00D843C2" w:rsidRDefault="00D843C2" w:rsidP="00EA08B0"/>
    <w:p w14:paraId="4EC96B88" w14:textId="1D449F7E" w:rsidR="00D843C2" w:rsidRDefault="00D843C2" w:rsidP="00EA08B0"/>
    <w:p w14:paraId="4D30B07A" w14:textId="0FDBFD16" w:rsidR="00D843C2" w:rsidRDefault="00D843C2" w:rsidP="00EA08B0"/>
    <w:p w14:paraId="7D82705F" w14:textId="17328D50" w:rsidR="00D843C2" w:rsidRDefault="00D843C2" w:rsidP="00D843C2"/>
    <w:p w14:paraId="3A3020A7" w14:textId="1B825E88" w:rsidR="00D843C2" w:rsidRDefault="00D843C2" w:rsidP="00D843C2"/>
    <w:p w14:paraId="2F2CC5A8" w14:textId="30473410" w:rsidR="00D843C2" w:rsidRDefault="00483798" w:rsidP="00D843C2">
      <w:r w:rsidRPr="00483798">
        <w:rPr>
          <w:noProof/>
        </w:rPr>
        <w:drawing>
          <wp:anchor distT="0" distB="0" distL="114300" distR="114300" simplePos="0" relativeHeight="251659264" behindDoc="0" locked="0" layoutInCell="1" allowOverlap="1" wp14:anchorId="3349AC6D" wp14:editId="242FE446">
            <wp:simplePos x="0" y="0"/>
            <wp:positionH relativeFrom="margin">
              <wp:posOffset>4281170</wp:posOffset>
            </wp:positionH>
            <wp:positionV relativeFrom="margin">
              <wp:posOffset>4647565</wp:posOffset>
            </wp:positionV>
            <wp:extent cx="1882775" cy="2785110"/>
            <wp:effectExtent l="0" t="0" r="0" b="0"/>
            <wp:wrapSquare wrapText="bothSides"/>
            <wp:docPr id="5122" name="Picture 2" descr="rodin katedra - Szukaj w Google | Rodin, Auguste rodin, Online art">
              <a:extLst xmlns:a="http://schemas.openxmlformats.org/drawingml/2006/main">
                <a:ext uri="{FF2B5EF4-FFF2-40B4-BE49-F238E27FC236}">
                  <a16:creationId xmlns:a16="http://schemas.microsoft.com/office/drawing/2014/main" id="{31C99C56-5EEE-EC21-D047-93FE724D8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rodin katedra - Szukaj w Google | Rodin, Auguste rodin, Online art">
                      <a:extLst>
                        <a:ext uri="{FF2B5EF4-FFF2-40B4-BE49-F238E27FC236}">
                          <a16:creationId xmlns:a16="http://schemas.microsoft.com/office/drawing/2014/main" id="{31C99C56-5EEE-EC21-D047-93FE724D80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6" r="5080"/>
                    <a:stretch/>
                  </pic:blipFill>
                  <pic:spPr bwMode="auto">
                    <a:xfrm>
                      <a:off x="0" y="0"/>
                      <a:ext cx="1882775" cy="27851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D843C2">
        <w:t>KATEDRA JEST TEKSTEM KULTURY</w:t>
      </w:r>
    </w:p>
    <w:p w14:paraId="48BF8393" w14:textId="29389560" w:rsidR="00D843C2" w:rsidRDefault="00D843C2" w:rsidP="00D843C2"/>
    <w:p w14:paraId="78846D5E" w14:textId="77777777" w:rsidR="00483798" w:rsidRPr="00483798" w:rsidRDefault="00483798" w:rsidP="00483798">
      <w:pPr>
        <w:numPr>
          <w:ilvl w:val="0"/>
          <w:numId w:val="7"/>
        </w:numPr>
      </w:pPr>
      <w:r w:rsidRPr="00483798">
        <w:t>Jakie skojarzenia łączą budynek katedry z rękoma, które wyrzeźbił artysta?</w:t>
      </w:r>
    </w:p>
    <w:p w14:paraId="0BA286FE" w14:textId="6B29E2E2" w:rsidR="00483798" w:rsidRDefault="00483798" w:rsidP="00D843C2"/>
    <w:p w14:paraId="40F1F9F4" w14:textId="1E0ED73D" w:rsidR="00483798" w:rsidRDefault="00483798" w:rsidP="00D843C2"/>
    <w:p w14:paraId="3A641195" w14:textId="2C03537A" w:rsidR="00483798" w:rsidRDefault="00483798" w:rsidP="00D843C2"/>
    <w:p w14:paraId="16A63AB3" w14:textId="0226B488" w:rsidR="00483798" w:rsidRDefault="00483798" w:rsidP="00D843C2"/>
    <w:p w14:paraId="21E86E2B" w14:textId="6CD73A44" w:rsidR="00483798" w:rsidRDefault="00483798" w:rsidP="00D843C2"/>
    <w:p w14:paraId="17E340F6" w14:textId="043FD365" w:rsidR="00483798" w:rsidRDefault="00483798" w:rsidP="00D843C2"/>
    <w:p w14:paraId="1F9D7BBF" w14:textId="77A10EBF" w:rsidR="00483798" w:rsidRDefault="00483798" w:rsidP="00D843C2"/>
    <w:p w14:paraId="78BFB6B6" w14:textId="6DD151BC" w:rsidR="00483798" w:rsidRDefault="00483798" w:rsidP="00D843C2"/>
    <w:p w14:paraId="12398F9D" w14:textId="45472651" w:rsidR="00483798" w:rsidRDefault="00483798" w:rsidP="00D843C2"/>
    <w:p w14:paraId="5595D8AD" w14:textId="70A64A39" w:rsidR="00483798" w:rsidRDefault="00483798" w:rsidP="00D843C2"/>
    <w:p w14:paraId="367A63B2" w14:textId="104F683A" w:rsidR="00483798" w:rsidRDefault="00483798" w:rsidP="00D843C2"/>
    <w:p w14:paraId="515E3443" w14:textId="2607DB36" w:rsidR="00483798" w:rsidRDefault="00483798" w:rsidP="00D843C2"/>
    <w:p w14:paraId="16717D89" w14:textId="1AE9BF39" w:rsidR="00483798" w:rsidRDefault="00483798" w:rsidP="00D843C2"/>
    <w:p w14:paraId="1459A801" w14:textId="4E8EEDFA" w:rsidR="00483798" w:rsidRDefault="00483798" w:rsidP="00D843C2"/>
    <w:p w14:paraId="5C4C71D3" w14:textId="7BB79BF7" w:rsidR="00483798" w:rsidRDefault="00483798" w:rsidP="00D843C2"/>
    <w:p w14:paraId="4DE75DA6" w14:textId="40007A27" w:rsidR="00483798" w:rsidRDefault="00483798" w:rsidP="00D843C2"/>
    <w:p w14:paraId="6D5B03A1" w14:textId="57A7330B" w:rsidR="00483798" w:rsidRDefault="00483798" w:rsidP="00D843C2"/>
    <w:p w14:paraId="76DC411F" w14:textId="77777777" w:rsidR="00483798" w:rsidRPr="00483798" w:rsidRDefault="00483798" w:rsidP="00483798">
      <w:pPr>
        <w:pStyle w:val="Akapitzlist"/>
        <w:numPr>
          <w:ilvl w:val="0"/>
          <w:numId w:val="7"/>
        </w:numPr>
      </w:pPr>
      <w:r w:rsidRPr="00483798">
        <w:t xml:space="preserve">Wskaż wspólne cechy wyobraźni J. </w:t>
      </w:r>
      <w:proofErr w:type="spellStart"/>
      <w:r w:rsidRPr="00483798">
        <w:t>Dukaja</w:t>
      </w:r>
      <w:proofErr w:type="spellEnd"/>
      <w:r w:rsidRPr="00483798">
        <w:t xml:space="preserve"> i A. Rodina.</w:t>
      </w:r>
    </w:p>
    <w:p w14:paraId="2835CD96" w14:textId="331CAAF1" w:rsidR="00483798" w:rsidRDefault="00483798" w:rsidP="00483798">
      <w:pPr>
        <w:pStyle w:val="Akapitzlist"/>
      </w:pPr>
    </w:p>
    <w:p w14:paraId="6DD6A2E9" w14:textId="31EA4F1C" w:rsidR="00483798" w:rsidRDefault="00483798" w:rsidP="00483798">
      <w:pPr>
        <w:pStyle w:val="Akapitzlist"/>
      </w:pPr>
      <w:r>
        <w:lastRenderedPageBreak/>
        <w:t xml:space="preserve">JĘZYK „KATEDRY” </w:t>
      </w:r>
    </w:p>
    <w:p w14:paraId="04E9BDF7" w14:textId="1E3803FE" w:rsidR="00483798" w:rsidRDefault="00F10ED9" w:rsidP="00F10ED9">
      <w:pPr>
        <w:pStyle w:val="Akapitzlist"/>
        <w:numPr>
          <w:ilvl w:val="0"/>
          <w:numId w:val="9"/>
        </w:numPr>
      </w:pPr>
      <w:r>
        <w:t xml:space="preserve">Przypomnij sobie, czym jest stylizacja i spróbuj odpowiedzieć na pytanie, z jaki rodzajem stylizacji mamy do czynienia w przypadku opowiadania </w:t>
      </w:r>
      <w:proofErr w:type="spellStart"/>
      <w:r>
        <w:t>Dukaja</w:t>
      </w:r>
      <w:proofErr w:type="spellEnd"/>
      <w:r w:rsidR="007B740F">
        <w:t>:</w:t>
      </w:r>
    </w:p>
    <w:p w14:paraId="65FDE217" w14:textId="2C3E6A6D" w:rsidR="007B740F" w:rsidRDefault="007B740F" w:rsidP="007B740F">
      <w:pPr>
        <w:pStyle w:val="Akapitzlist"/>
        <w:ind w:left="1080"/>
      </w:pPr>
      <w:r>
        <w:t>KOLOKWIALIZACJA – SCJENTYZACJA – KANCELARYZACJA – ARCHAIZACJA – DIALEKTYZACJA- PROFESJONALIZACJA – PARODIA – TRAWESTACJA - PASTISZ</w:t>
      </w:r>
    </w:p>
    <w:p w14:paraId="39329618" w14:textId="7082B868" w:rsidR="00F10ED9" w:rsidRDefault="00F10ED9" w:rsidP="00E76840">
      <w:pPr>
        <w:pStyle w:val="Akapitzlist"/>
        <w:numPr>
          <w:ilvl w:val="0"/>
          <w:numId w:val="9"/>
        </w:num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48"/>
      </w:tblGrid>
      <w:tr w:rsidR="00E76840" w14:paraId="1D565844" w14:textId="77777777" w:rsidTr="00E76840">
        <w:tc>
          <w:tcPr>
            <w:tcW w:w="4528" w:type="dxa"/>
          </w:tcPr>
          <w:p w14:paraId="49906319" w14:textId="06AFCE9B" w:rsidR="00E76840" w:rsidRDefault="00E76840" w:rsidP="00E76840">
            <w:r>
              <w:t xml:space="preserve">Neologizmy </w:t>
            </w:r>
            <w:r w:rsidR="00BB11FD">
              <w:t xml:space="preserve">i terminy </w:t>
            </w:r>
            <w:r>
              <w:t>naukowe</w:t>
            </w:r>
          </w:p>
        </w:tc>
        <w:tc>
          <w:tcPr>
            <w:tcW w:w="4528" w:type="dxa"/>
          </w:tcPr>
          <w:p w14:paraId="43368342" w14:textId="5D2681AE" w:rsidR="00E76840" w:rsidRDefault="00E76840" w:rsidP="00E76840">
            <w:r>
              <w:t>Słownictwo religijne</w:t>
            </w:r>
          </w:p>
        </w:tc>
      </w:tr>
      <w:tr w:rsidR="00E76840" w14:paraId="27199503" w14:textId="77777777" w:rsidTr="00E76840">
        <w:tc>
          <w:tcPr>
            <w:tcW w:w="4528" w:type="dxa"/>
          </w:tcPr>
          <w:p w14:paraId="10B09130" w14:textId="77777777" w:rsidR="00E76840" w:rsidRDefault="00E76840" w:rsidP="00E76840"/>
          <w:p w14:paraId="0C12B71C" w14:textId="77777777" w:rsidR="00E76840" w:rsidRDefault="00E76840" w:rsidP="00E76840"/>
          <w:p w14:paraId="4A666BB2" w14:textId="77777777" w:rsidR="00E76840" w:rsidRDefault="00E76840" w:rsidP="00E76840"/>
          <w:p w14:paraId="33E28ADD" w14:textId="77777777" w:rsidR="00E76840" w:rsidRDefault="00E76840" w:rsidP="00E76840"/>
          <w:p w14:paraId="3D3BB2FE" w14:textId="77777777" w:rsidR="00E76840" w:rsidRDefault="00E76840" w:rsidP="00E76840"/>
          <w:p w14:paraId="7D7E4642" w14:textId="77777777" w:rsidR="00E76840" w:rsidRDefault="00E76840" w:rsidP="00E76840"/>
          <w:p w14:paraId="53E18287" w14:textId="77777777" w:rsidR="00E76840" w:rsidRDefault="00E76840" w:rsidP="00E76840"/>
          <w:p w14:paraId="35930D04" w14:textId="77777777" w:rsidR="00E76840" w:rsidRDefault="00E76840" w:rsidP="00E76840"/>
          <w:p w14:paraId="4220CAA9" w14:textId="77777777" w:rsidR="00E76840" w:rsidRDefault="00E76840" w:rsidP="00E76840"/>
          <w:p w14:paraId="78355178" w14:textId="77777777" w:rsidR="00E76840" w:rsidRDefault="00E76840" w:rsidP="00E76840"/>
          <w:p w14:paraId="39335011" w14:textId="77777777" w:rsidR="00E76840" w:rsidRDefault="00E76840" w:rsidP="00E76840"/>
          <w:p w14:paraId="359058B4" w14:textId="77777777" w:rsidR="00E76840" w:rsidRDefault="00E76840" w:rsidP="00E76840"/>
          <w:p w14:paraId="25697EE5" w14:textId="77777777" w:rsidR="00E76840" w:rsidRDefault="00E76840" w:rsidP="00E76840"/>
          <w:p w14:paraId="3E13A119" w14:textId="77777777" w:rsidR="00E76840" w:rsidRDefault="00E76840" w:rsidP="00E76840"/>
          <w:p w14:paraId="405B986D" w14:textId="77777777" w:rsidR="00E76840" w:rsidRDefault="00E76840" w:rsidP="00E76840"/>
          <w:p w14:paraId="56CE9CA3" w14:textId="77777777" w:rsidR="00E76840" w:rsidRDefault="00E76840" w:rsidP="00E76840"/>
          <w:p w14:paraId="17655C4B" w14:textId="77777777" w:rsidR="00E76840" w:rsidRDefault="00E76840" w:rsidP="00E76840"/>
          <w:p w14:paraId="58E1EC88" w14:textId="77777777" w:rsidR="00E76840" w:rsidRDefault="00E76840" w:rsidP="00E76840"/>
          <w:p w14:paraId="0FCDA370" w14:textId="77777777" w:rsidR="00E76840" w:rsidRDefault="00E76840" w:rsidP="00E76840"/>
          <w:p w14:paraId="2DA690CA" w14:textId="77777777" w:rsidR="00E76840" w:rsidRDefault="00E76840" w:rsidP="00E76840"/>
          <w:p w14:paraId="20F4E96F" w14:textId="77777777" w:rsidR="00E76840" w:rsidRDefault="00E76840" w:rsidP="00E76840"/>
          <w:p w14:paraId="5706590A" w14:textId="77777777" w:rsidR="00E76840" w:rsidRDefault="00E76840" w:rsidP="00E76840"/>
          <w:p w14:paraId="7D9D8E35" w14:textId="77777777" w:rsidR="00E76840" w:rsidRDefault="00E76840" w:rsidP="00E76840"/>
          <w:p w14:paraId="73469706" w14:textId="77777777" w:rsidR="00E76840" w:rsidRDefault="00E76840" w:rsidP="00E76840"/>
          <w:p w14:paraId="447C2915" w14:textId="77777777" w:rsidR="00E76840" w:rsidRDefault="00E76840" w:rsidP="00E76840"/>
          <w:p w14:paraId="53EEBF45" w14:textId="77777777" w:rsidR="00E76840" w:rsidRDefault="00E76840" w:rsidP="00E76840"/>
          <w:p w14:paraId="0DAEC2E8" w14:textId="77777777" w:rsidR="00E76840" w:rsidRDefault="00E76840" w:rsidP="00E76840"/>
          <w:p w14:paraId="081AF5CF" w14:textId="77777777" w:rsidR="00E76840" w:rsidRDefault="00E76840" w:rsidP="00E76840"/>
          <w:p w14:paraId="058F3D18" w14:textId="77777777" w:rsidR="00E76840" w:rsidRDefault="00E76840" w:rsidP="00E76840"/>
          <w:p w14:paraId="1484E1A7" w14:textId="0D54B422" w:rsidR="00E76840" w:rsidRDefault="00E76840" w:rsidP="00E76840"/>
        </w:tc>
        <w:tc>
          <w:tcPr>
            <w:tcW w:w="4528" w:type="dxa"/>
          </w:tcPr>
          <w:p w14:paraId="48D178F1" w14:textId="77777777" w:rsidR="00E76840" w:rsidRDefault="00E76840" w:rsidP="00E76840"/>
        </w:tc>
      </w:tr>
    </w:tbl>
    <w:p w14:paraId="3C2BC00A" w14:textId="632772CC" w:rsidR="00E76840" w:rsidRDefault="00E76840" w:rsidP="00E76840">
      <w:pPr>
        <w:ind w:left="360"/>
      </w:pPr>
    </w:p>
    <w:p w14:paraId="7B6BD4F9" w14:textId="73FD05D0" w:rsidR="00E76840" w:rsidRDefault="00BB11FD" w:rsidP="00E76840">
      <w:pPr>
        <w:pStyle w:val="Akapitzlist"/>
        <w:numPr>
          <w:ilvl w:val="0"/>
          <w:numId w:val="9"/>
        </w:numPr>
      </w:pPr>
      <w:r>
        <w:t xml:space="preserve">Jak scharakteryzujesz język opowiadania? Jaka jest rola neologizmów, a jaka terminów naukowych? </w:t>
      </w:r>
    </w:p>
    <w:sectPr w:rsidR="00E76840" w:rsidSect="00CD46DD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CD8A" w14:textId="77777777" w:rsidR="004A731C" w:rsidRDefault="004A731C" w:rsidP="00BB11FD">
      <w:r>
        <w:separator/>
      </w:r>
    </w:p>
  </w:endnote>
  <w:endnote w:type="continuationSeparator" w:id="0">
    <w:p w14:paraId="7EF9AFFB" w14:textId="77777777" w:rsidR="004A731C" w:rsidRDefault="004A731C" w:rsidP="00BB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39881634"/>
      <w:docPartObj>
        <w:docPartGallery w:val="Page Numbers (Bottom of Page)"/>
        <w:docPartUnique/>
      </w:docPartObj>
    </w:sdtPr>
    <w:sdtContent>
      <w:p w14:paraId="633E1E63" w14:textId="3F279792" w:rsidR="00BB11FD" w:rsidRDefault="00BB11FD" w:rsidP="00F0661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E4CCC14" w14:textId="77777777" w:rsidR="00BB11FD" w:rsidRDefault="00BB11FD" w:rsidP="00BB11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75263838"/>
      <w:docPartObj>
        <w:docPartGallery w:val="Page Numbers (Bottom of Page)"/>
        <w:docPartUnique/>
      </w:docPartObj>
    </w:sdtPr>
    <w:sdtContent>
      <w:p w14:paraId="020F4E90" w14:textId="13D52F05" w:rsidR="00BB11FD" w:rsidRDefault="00BB11FD" w:rsidP="00F0661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98302CE" w14:textId="77777777" w:rsidR="00BB11FD" w:rsidRDefault="00BB11FD" w:rsidP="00BB11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1A86" w14:textId="77777777" w:rsidR="004A731C" w:rsidRDefault="004A731C" w:rsidP="00BB11FD">
      <w:r>
        <w:separator/>
      </w:r>
    </w:p>
  </w:footnote>
  <w:footnote w:type="continuationSeparator" w:id="0">
    <w:p w14:paraId="2ECF46E7" w14:textId="77777777" w:rsidR="004A731C" w:rsidRDefault="004A731C" w:rsidP="00BB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C8DA" w14:textId="42CDCC30" w:rsidR="002B70AA" w:rsidRPr="002B70AA" w:rsidRDefault="002B70AA" w:rsidP="002B70AA">
    <w:pPr>
      <w:pStyle w:val="Nagwek"/>
      <w:jc w:val="right"/>
      <w:rPr>
        <w:i/>
        <w:iCs/>
        <w:color w:val="7030A0"/>
      </w:rPr>
    </w:pPr>
    <w:r w:rsidRPr="002B70AA">
      <w:rPr>
        <w:i/>
        <w:iCs/>
        <w:color w:val="7030A0"/>
      </w:rPr>
      <w:t>polskigola.pl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C82B" w14:textId="6A032F3B" w:rsidR="002B70AA" w:rsidRDefault="002B70AA">
    <w:pPr>
      <w:pStyle w:val="Nagwek"/>
    </w:pPr>
  </w:p>
  <w:p w14:paraId="013DE34D" w14:textId="77777777" w:rsidR="002B70AA" w:rsidRDefault="002B7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45A"/>
    <w:multiLevelType w:val="hybridMultilevel"/>
    <w:tmpl w:val="A70025A6"/>
    <w:lvl w:ilvl="0" w:tplc="FC32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1E81"/>
    <w:multiLevelType w:val="hybridMultilevel"/>
    <w:tmpl w:val="778C95AC"/>
    <w:lvl w:ilvl="0" w:tplc="DDDC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E2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60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8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A0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CA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47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EE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10BDC"/>
    <w:multiLevelType w:val="hybridMultilevel"/>
    <w:tmpl w:val="778C95AC"/>
    <w:lvl w:ilvl="0" w:tplc="5394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4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8F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21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0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4C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84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CA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C9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E5E79"/>
    <w:multiLevelType w:val="hybridMultilevel"/>
    <w:tmpl w:val="778C95AC"/>
    <w:lvl w:ilvl="0" w:tplc="39A03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D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26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09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EA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EB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E1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0C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5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8354A"/>
    <w:multiLevelType w:val="hybridMultilevel"/>
    <w:tmpl w:val="778C95AC"/>
    <w:lvl w:ilvl="0" w:tplc="2350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08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E2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24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03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E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080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9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C2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13F45"/>
    <w:multiLevelType w:val="hybridMultilevel"/>
    <w:tmpl w:val="3446DB46"/>
    <w:lvl w:ilvl="0" w:tplc="4260B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17084"/>
    <w:multiLevelType w:val="hybridMultilevel"/>
    <w:tmpl w:val="778C95AC"/>
    <w:lvl w:ilvl="0" w:tplc="8084E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4E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6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82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4E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02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24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4B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AB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034F6"/>
    <w:multiLevelType w:val="hybridMultilevel"/>
    <w:tmpl w:val="778C95AC"/>
    <w:lvl w:ilvl="0" w:tplc="EA8E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8E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A1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CC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03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E9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8C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49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01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F082E"/>
    <w:multiLevelType w:val="hybridMultilevel"/>
    <w:tmpl w:val="778C95AC"/>
    <w:lvl w:ilvl="0" w:tplc="F70C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A2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41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EB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4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6C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42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AC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F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688850">
    <w:abstractNumId w:val="5"/>
  </w:num>
  <w:num w:numId="2" w16cid:durableId="1145732851">
    <w:abstractNumId w:val="3"/>
  </w:num>
  <w:num w:numId="3" w16cid:durableId="874997855">
    <w:abstractNumId w:val="4"/>
  </w:num>
  <w:num w:numId="4" w16cid:durableId="1954046531">
    <w:abstractNumId w:val="2"/>
  </w:num>
  <w:num w:numId="5" w16cid:durableId="1211726049">
    <w:abstractNumId w:val="7"/>
  </w:num>
  <w:num w:numId="6" w16cid:durableId="7298812">
    <w:abstractNumId w:val="1"/>
  </w:num>
  <w:num w:numId="7" w16cid:durableId="534007725">
    <w:abstractNumId w:val="8"/>
  </w:num>
  <w:num w:numId="8" w16cid:durableId="1263955902">
    <w:abstractNumId w:val="6"/>
  </w:num>
  <w:num w:numId="9" w16cid:durableId="164642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DD"/>
    <w:rsid w:val="00023A3C"/>
    <w:rsid w:val="000C4FA9"/>
    <w:rsid w:val="00135D49"/>
    <w:rsid w:val="002B70AA"/>
    <w:rsid w:val="00345ED4"/>
    <w:rsid w:val="00483798"/>
    <w:rsid w:val="004A731C"/>
    <w:rsid w:val="004D498F"/>
    <w:rsid w:val="005C3A35"/>
    <w:rsid w:val="00694BC6"/>
    <w:rsid w:val="00702A93"/>
    <w:rsid w:val="00730D03"/>
    <w:rsid w:val="007B740F"/>
    <w:rsid w:val="00850685"/>
    <w:rsid w:val="009A1E94"/>
    <w:rsid w:val="00A741E2"/>
    <w:rsid w:val="00BB11FD"/>
    <w:rsid w:val="00BE6EBC"/>
    <w:rsid w:val="00C44F04"/>
    <w:rsid w:val="00CD46DD"/>
    <w:rsid w:val="00D843C2"/>
    <w:rsid w:val="00DE1D97"/>
    <w:rsid w:val="00E76840"/>
    <w:rsid w:val="00E951D2"/>
    <w:rsid w:val="00EA08B0"/>
    <w:rsid w:val="00F1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F4C4"/>
  <w15:chartTrackingRefBased/>
  <w15:docId w15:val="{18BD9909-3E63-1249-9E3B-EE886F8A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6E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D46DD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46DD"/>
    <w:rPr>
      <w:rFonts w:eastAsiaTheme="minorEastAsia"/>
      <w:sz w:val="22"/>
      <w:szCs w:val="22"/>
      <w:lang w:val="en-US" w:eastAsia="zh-CN"/>
    </w:rPr>
  </w:style>
  <w:style w:type="table" w:styleId="Tabela-Siatka">
    <w:name w:val="Table Grid"/>
    <w:basedOn w:val="Standardowy"/>
    <w:uiPriority w:val="39"/>
    <w:rsid w:val="00CD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5D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6E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A08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1FD"/>
  </w:style>
  <w:style w:type="character" w:styleId="Numerstrony">
    <w:name w:val="page number"/>
    <w:basedOn w:val="Domylnaczcionkaakapitu"/>
    <w:uiPriority w:val="99"/>
    <w:semiHidden/>
    <w:unhideWhenUsed/>
    <w:rsid w:val="00BB11FD"/>
  </w:style>
  <w:style w:type="paragraph" w:styleId="Nagwek">
    <w:name w:val="header"/>
    <w:basedOn w:val="Normalny"/>
    <w:link w:val="NagwekZnak"/>
    <w:uiPriority w:val="99"/>
    <w:unhideWhenUsed/>
    <w:rsid w:val="002B7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3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83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2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8DAE2B7484CE4FBA369C8C800FC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FB209-7253-3C4B-A4AF-CB55EFCF156D}"/>
      </w:docPartPr>
      <w:docPartBody>
        <w:p w:rsidR="00A30944" w:rsidRDefault="000E07EA" w:rsidP="000E07EA">
          <w:pPr>
            <w:pStyle w:val="B48DAE2B7484CE4FBA369C8C800FC60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A1A746CFD0402143AE5089BB1D754A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12DC0-F8F9-8445-82D0-00AB9EC1E41A}"/>
      </w:docPartPr>
      <w:docPartBody>
        <w:p w:rsidR="00A30944" w:rsidRDefault="000E07EA" w:rsidP="000E07EA">
          <w:pPr>
            <w:pStyle w:val="A1A746CFD0402143AE5089BB1D754A67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EA"/>
    <w:rsid w:val="000E07EA"/>
    <w:rsid w:val="009521D3"/>
    <w:rsid w:val="00A30944"/>
    <w:rsid w:val="00E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8DAE2B7484CE4FBA369C8C800FC604">
    <w:name w:val="B48DAE2B7484CE4FBA369C8C800FC604"/>
    <w:rsid w:val="000E07EA"/>
  </w:style>
  <w:style w:type="paragraph" w:customStyle="1" w:styleId="A1A746CFD0402143AE5089BB1D754A67">
    <w:name w:val="A1A746CFD0402143AE5089BB1D754A67"/>
    <w:rsid w:val="000E07EA"/>
  </w:style>
  <w:style w:type="paragraph" w:customStyle="1" w:styleId="E71658DF1E10F04183EEE27DADD96EFA">
    <w:name w:val="E71658DF1E10F04183EEE27DADD96EFA"/>
    <w:rsid w:val="00A30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</dc:title>
  <dc:subject>Jacek Dukaj</dc:subject>
  <dc:creator>Magdalena Fijarczyk</dc:creator>
  <cp:keywords/>
  <dc:description/>
  <cp:lastModifiedBy>Magdalena Fijarczyk</cp:lastModifiedBy>
  <cp:revision>3</cp:revision>
  <cp:lastPrinted>2022-08-21T19:05:00Z</cp:lastPrinted>
  <dcterms:created xsi:type="dcterms:W3CDTF">2022-08-21T19:05:00Z</dcterms:created>
  <dcterms:modified xsi:type="dcterms:W3CDTF">2022-08-21T19:06:00Z</dcterms:modified>
</cp:coreProperties>
</file>